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1A" w:rsidRPr="00777110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Pr="00777110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E35" w:rsidRPr="00777110" w:rsidRDefault="00931149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10">
        <w:rPr>
          <w:rFonts w:ascii="Times New Roman" w:hAnsi="Times New Roman" w:cs="Times New Roman"/>
          <w:sz w:val="24"/>
          <w:szCs w:val="24"/>
        </w:rPr>
        <w:t>PSP1.081.1.2017</w:t>
      </w:r>
      <w:r w:rsidRPr="00777110">
        <w:rPr>
          <w:rFonts w:ascii="Times New Roman" w:hAnsi="Times New Roman" w:cs="Times New Roman"/>
          <w:sz w:val="24"/>
          <w:szCs w:val="24"/>
        </w:rPr>
        <w:tab/>
      </w:r>
      <w:r w:rsidRPr="00777110">
        <w:rPr>
          <w:rFonts w:ascii="Times New Roman" w:hAnsi="Times New Roman" w:cs="Times New Roman"/>
          <w:sz w:val="24"/>
          <w:szCs w:val="24"/>
        </w:rPr>
        <w:tab/>
      </w:r>
      <w:r w:rsidRPr="00777110">
        <w:rPr>
          <w:rFonts w:ascii="Times New Roman" w:hAnsi="Times New Roman" w:cs="Times New Roman"/>
          <w:sz w:val="24"/>
          <w:szCs w:val="24"/>
        </w:rPr>
        <w:tab/>
      </w:r>
      <w:r w:rsidRPr="00777110">
        <w:rPr>
          <w:rFonts w:ascii="Times New Roman" w:hAnsi="Times New Roman" w:cs="Times New Roman"/>
          <w:sz w:val="24"/>
          <w:szCs w:val="24"/>
        </w:rPr>
        <w:tab/>
      </w:r>
      <w:r w:rsidRPr="00777110">
        <w:rPr>
          <w:rFonts w:ascii="Times New Roman" w:hAnsi="Times New Roman" w:cs="Times New Roman"/>
          <w:sz w:val="24"/>
          <w:szCs w:val="24"/>
        </w:rPr>
        <w:tab/>
      </w:r>
      <w:r w:rsidRPr="007771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4F0D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Wola, </w:t>
      </w: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sierpnia </w:t>
      </w:r>
      <w:r w:rsidR="00AB60DF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6B1F07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B1F07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1F07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</w:t>
      </w:r>
    </w:p>
    <w:p w:rsidR="006B1F07" w:rsidRPr="00777110" w:rsidRDefault="006B1F07" w:rsidP="00931149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przetargu nieograniczonego </w:t>
      </w:r>
      <w:r w:rsidR="00EA742B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lipca 2017 r. </w:t>
      </w: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931149" w:rsidRPr="00777110">
        <w:rPr>
          <w:rFonts w:ascii="Times New Roman" w:hAnsi="Times New Roman" w:cs="Times New Roman"/>
          <w:bCs/>
          <w:sz w:val="24"/>
          <w:szCs w:val="24"/>
          <w:lang w:bidi="pl-PL"/>
        </w:rPr>
        <w:t>Dostawa sprzętu ITC na potrzeby projektu Kluczowa Sprawa – Dobra Zabawa</w:t>
      </w:r>
      <w:r w:rsidR="00EA742B" w:rsidRPr="00777110">
        <w:rPr>
          <w:rFonts w:ascii="Times New Roman" w:hAnsi="Times New Roman" w:cs="Times New Roman"/>
          <w:sz w:val="24"/>
          <w:szCs w:val="24"/>
          <w:lang w:eastAsia="pl-PL"/>
        </w:rPr>
        <w:t xml:space="preserve">” </w:t>
      </w:r>
    </w:p>
    <w:p w:rsidR="006B1F07" w:rsidRPr="00777110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777110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Pr="00777110" w:rsidRDefault="006B1F07" w:rsidP="00F203B2">
      <w:pPr>
        <w:tabs>
          <w:tab w:val="left" w:pos="-284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 w:rsidR="00931149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Publiczna Szkoła Podstawowa nr 1 im. Wacława Górskiego w Stalowej Woli </w:t>
      </w: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86 ust. 5 ustawy z dnia 29 stycznia 2004 roku Prawo zamówień publicznych (Dz. U. z 2015 r. poz. 2164 ze zm.), zwanej dalej ustawą Pzp, przedstawia </w:t>
      </w:r>
      <w:r w:rsidR="00203674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03674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03674" w:rsidRPr="00777110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  <w:r w:rsidR="00CA7605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3674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AB60DF" w:rsidRPr="00777110" w:rsidRDefault="0084052C" w:rsidP="00F203B2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77110">
        <w:rPr>
          <w:rStyle w:val="Pogrubienie"/>
          <w:rFonts w:ascii="Times New Roman" w:hAnsi="Times New Roman" w:cs="Times New Roman"/>
          <w:sz w:val="24"/>
          <w:szCs w:val="24"/>
        </w:rPr>
        <w:t>Część I zamówienia –</w:t>
      </w:r>
      <w:r w:rsidR="00931149" w:rsidRPr="00777110">
        <w:rPr>
          <w:rStyle w:val="Pogrubienie"/>
          <w:rFonts w:ascii="Times New Roman" w:hAnsi="Times New Roman" w:cs="Times New Roman"/>
          <w:sz w:val="24"/>
          <w:szCs w:val="24"/>
        </w:rPr>
        <w:t xml:space="preserve"> 152 740</w:t>
      </w:r>
      <w:r w:rsidR="00931B6A" w:rsidRPr="00777110">
        <w:rPr>
          <w:rStyle w:val="Pogrubienie"/>
          <w:rFonts w:ascii="Times New Roman" w:hAnsi="Times New Roman" w:cs="Times New Roman"/>
          <w:sz w:val="24"/>
          <w:szCs w:val="24"/>
        </w:rPr>
        <w:t>,00</w:t>
      </w:r>
      <w:r w:rsidR="00F8741A" w:rsidRPr="00777110"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6B1F07" w:rsidRPr="00777110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Pr="00777110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674"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terminie:</w:t>
      </w:r>
    </w:p>
    <w:p w:rsidR="00777110" w:rsidRPr="00777110" w:rsidRDefault="00777110" w:rsidP="00777110">
      <w:pPr>
        <w:widowControl w:val="0"/>
        <w:numPr>
          <w:ilvl w:val="0"/>
          <w:numId w:val="11"/>
        </w:numPr>
        <w:suppressAutoHyphens/>
        <w:spacing w:after="0" w:line="360" w:lineRule="auto"/>
        <w:ind w:left="567"/>
        <w:jc w:val="both"/>
        <w:rPr>
          <w:rStyle w:val="Pogrubienie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7110">
        <w:rPr>
          <w:rStyle w:val="Pogrubienie"/>
          <w:rFonts w:ascii="Times New Roman" w:hAnsi="Times New Roman" w:cs="Times New Roman"/>
          <w:bCs w:val="0"/>
          <w:color w:val="000000" w:themeColor="text1"/>
        </w:rPr>
        <w:t xml:space="preserve">IMPACT </w:t>
      </w:r>
      <w:r w:rsidRPr="00777110">
        <w:rPr>
          <w:rStyle w:val="Pogrubienie"/>
          <w:rFonts w:ascii="Times New Roman" w:hAnsi="Times New Roman" w:cs="Times New Roman"/>
          <w:bCs w:val="0"/>
          <w:color w:val="000000" w:themeColor="text1"/>
          <w:shd w:val="clear" w:color="auto" w:fill="FFFFFF"/>
        </w:rPr>
        <w:t>IT</w:t>
      </w:r>
      <w:r w:rsidRPr="00777110">
        <w:rPr>
          <w:rStyle w:val="Pogrubienie"/>
          <w:rFonts w:ascii="Times New Roman" w:hAnsi="Times New Roman" w:cs="Times New Roman"/>
          <w:bCs w:val="0"/>
          <w:color w:val="000000" w:themeColor="text1"/>
        </w:rPr>
        <w:t xml:space="preserve"> Sp. z o.o.</w:t>
      </w:r>
    </w:p>
    <w:p w:rsidR="00777110" w:rsidRPr="00777110" w:rsidRDefault="00777110" w:rsidP="00777110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77110">
        <w:rPr>
          <w:rFonts w:ascii="Times New Roman" w:hAnsi="Times New Roman" w:cs="Times New Roman"/>
          <w:b/>
          <w:color w:val="000000" w:themeColor="text1"/>
        </w:rPr>
        <w:t xml:space="preserve">ul. Kwiatkowskiego 9 p. 113 </w:t>
      </w:r>
    </w:p>
    <w:p w:rsidR="00777110" w:rsidRPr="00777110" w:rsidRDefault="00777110" w:rsidP="00777110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777110">
        <w:rPr>
          <w:rFonts w:ascii="Times New Roman" w:hAnsi="Times New Roman" w:cs="Times New Roman"/>
          <w:b/>
          <w:color w:val="000000" w:themeColor="text1"/>
        </w:rPr>
        <w:t>37-450 Stalowa Wola</w:t>
      </w:r>
    </w:p>
    <w:p w:rsidR="00931149" w:rsidRPr="00777110" w:rsidRDefault="00777110" w:rsidP="00931149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7110">
        <w:rPr>
          <w:rFonts w:ascii="Times New Roman" w:hAnsi="Times New Roman" w:cs="Times New Roman"/>
          <w:color w:val="000000" w:themeColor="text1"/>
        </w:rPr>
        <w:t xml:space="preserve">- cena brutto: </w:t>
      </w:r>
      <w:r w:rsidRPr="00777110">
        <w:rPr>
          <w:rFonts w:ascii="Times New Roman" w:hAnsi="Times New Roman" w:cs="Times New Roman"/>
          <w:b/>
          <w:color w:val="000000" w:themeColor="text1"/>
        </w:rPr>
        <w:t>189 054,30</w:t>
      </w:r>
    </w:p>
    <w:p w:rsidR="00931149" w:rsidRPr="00777110" w:rsidRDefault="00931149" w:rsidP="00931149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7110">
        <w:rPr>
          <w:rFonts w:ascii="Times New Roman" w:hAnsi="Times New Roman" w:cs="Times New Roman"/>
          <w:color w:val="000000" w:themeColor="text1"/>
        </w:rPr>
        <w:t xml:space="preserve">- termin dostawy:  </w:t>
      </w:r>
      <w:r w:rsidR="00777110" w:rsidRPr="00777110">
        <w:rPr>
          <w:rFonts w:ascii="Times New Roman" w:hAnsi="Times New Roman" w:cs="Times New Roman"/>
          <w:b/>
          <w:color w:val="000000" w:themeColor="text1"/>
        </w:rPr>
        <w:t>29.09.2017</w:t>
      </w:r>
    </w:p>
    <w:p w:rsidR="00931149" w:rsidRPr="00777110" w:rsidRDefault="00931149" w:rsidP="00931149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7110">
        <w:rPr>
          <w:rFonts w:ascii="Times New Roman" w:hAnsi="Times New Roman" w:cs="Times New Roman"/>
          <w:color w:val="000000" w:themeColor="text1"/>
        </w:rPr>
        <w:t>- okres gwarancji i rękojmi – nie dotyczy</w:t>
      </w:r>
    </w:p>
    <w:p w:rsidR="00931149" w:rsidRPr="00777110" w:rsidRDefault="00931149" w:rsidP="00931149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77110">
        <w:rPr>
          <w:rFonts w:ascii="Times New Roman" w:hAnsi="Times New Roman" w:cs="Times New Roman"/>
          <w:color w:val="000000" w:themeColor="text1"/>
        </w:rPr>
        <w:t>- warunki płatności – nie dotyczy.</w:t>
      </w:r>
    </w:p>
    <w:p w:rsidR="00931149" w:rsidRPr="00777110" w:rsidRDefault="00931149" w:rsidP="00931149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0CD" w:rsidRPr="00777110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P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CD" w:rsidRPr="00A030CD" w:rsidRDefault="00A030CD" w:rsidP="00A03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A25" w:rsidRPr="00777110" w:rsidRDefault="00B77A25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77A25" w:rsidRPr="00777110" w:rsidSect="00B951C0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69" w:rsidRDefault="008B2869" w:rsidP="00F203B2">
      <w:pPr>
        <w:spacing w:after="0" w:line="240" w:lineRule="auto"/>
      </w:pPr>
      <w:r>
        <w:separator/>
      </w:r>
    </w:p>
  </w:endnote>
  <w:endnote w:type="continuationSeparator" w:id="0">
    <w:p w:rsidR="008B2869" w:rsidRDefault="008B2869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69" w:rsidRDefault="008B2869" w:rsidP="00F203B2">
      <w:pPr>
        <w:spacing w:after="0" w:line="240" w:lineRule="auto"/>
      </w:pPr>
      <w:r>
        <w:separator/>
      </w:r>
    </w:p>
  </w:footnote>
  <w:footnote w:type="continuationSeparator" w:id="0">
    <w:p w:rsidR="008B2869" w:rsidRDefault="008B2869" w:rsidP="00F2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934"/>
    <w:multiLevelType w:val="hybridMultilevel"/>
    <w:tmpl w:val="BE520412"/>
    <w:lvl w:ilvl="0" w:tplc="68166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E1D"/>
    <w:multiLevelType w:val="hybridMultilevel"/>
    <w:tmpl w:val="2828E490"/>
    <w:lvl w:ilvl="0" w:tplc="DE3664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129347C"/>
    <w:multiLevelType w:val="hybridMultilevel"/>
    <w:tmpl w:val="EE4ECAB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1"/>
    <w:rsid w:val="00001046"/>
    <w:rsid w:val="0012255A"/>
    <w:rsid w:val="0016356A"/>
    <w:rsid w:val="00191F3B"/>
    <w:rsid w:val="00203674"/>
    <w:rsid w:val="00210B6F"/>
    <w:rsid w:val="00257E34"/>
    <w:rsid w:val="002D39A3"/>
    <w:rsid w:val="003651C0"/>
    <w:rsid w:val="00374A25"/>
    <w:rsid w:val="00397030"/>
    <w:rsid w:val="00493068"/>
    <w:rsid w:val="004A6044"/>
    <w:rsid w:val="00502181"/>
    <w:rsid w:val="0057401F"/>
    <w:rsid w:val="005D0E3E"/>
    <w:rsid w:val="00604ADC"/>
    <w:rsid w:val="0069054F"/>
    <w:rsid w:val="006A2037"/>
    <w:rsid w:val="006B1F07"/>
    <w:rsid w:val="00777110"/>
    <w:rsid w:val="007872C3"/>
    <w:rsid w:val="00825CA5"/>
    <w:rsid w:val="00827288"/>
    <w:rsid w:val="0084052C"/>
    <w:rsid w:val="0088148D"/>
    <w:rsid w:val="008B2869"/>
    <w:rsid w:val="00931149"/>
    <w:rsid w:val="00931B6A"/>
    <w:rsid w:val="00A030CD"/>
    <w:rsid w:val="00AB174D"/>
    <w:rsid w:val="00AB60DF"/>
    <w:rsid w:val="00AD1EDC"/>
    <w:rsid w:val="00B51685"/>
    <w:rsid w:val="00B77A25"/>
    <w:rsid w:val="00B951C0"/>
    <w:rsid w:val="00BA5A42"/>
    <w:rsid w:val="00C52E74"/>
    <w:rsid w:val="00C8572C"/>
    <w:rsid w:val="00C90F65"/>
    <w:rsid w:val="00CA617B"/>
    <w:rsid w:val="00CA7022"/>
    <w:rsid w:val="00CA7605"/>
    <w:rsid w:val="00CB38A1"/>
    <w:rsid w:val="00CC4248"/>
    <w:rsid w:val="00CC7D06"/>
    <w:rsid w:val="00CD218A"/>
    <w:rsid w:val="00D84F0D"/>
    <w:rsid w:val="00D95AF0"/>
    <w:rsid w:val="00DE4921"/>
    <w:rsid w:val="00E14891"/>
    <w:rsid w:val="00E7086A"/>
    <w:rsid w:val="00EA742B"/>
    <w:rsid w:val="00ED0E35"/>
    <w:rsid w:val="00EE64CE"/>
    <w:rsid w:val="00F13C25"/>
    <w:rsid w:val="00F1484A"/>
    <w:rsid w:val="00F203B2"/>
    <w:rsid w:val="00F50B6C"/>
    <w:rsid w:val="00F8741A"/>
    <w:rsid w:val="00FA00C0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5DB9-A2C9-4FFA-85E2-5166BC4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052C"/>
  </w:style>
  <w:style w:type="paragraph" w:styleId="NormalnyWeb">
    <w:name w:val="Normal (Web)"/>
    <w:basedOn w:val="Normalny"/>
    <w:uiPriority w:val="99"/>
    <w:semiHidden/>
    <w:unhideWhenUsed/>
    <w:rsid w:val="0077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A0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Sekretariat</cp:lastModifiedBy>
  <cp:revision>6</cp:revision>
  <cp:lastPrinted>2017-04-21T11:07:00Z</cp:lastPrinted>
  <dcterms:created xsi:type="dcterms:W3CDTF">2017-08-11T10:21:00Z</dcterms:created>
  <dcterms:modified xsi:type="dcterms:W3CDTF">2017-08-11T10:35:00Z</dcterms:modified>
</cp:coreProperties>
</file>